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4B20" w14:textId="4F42EF8E" w:rsidR="00794D9D" w:rsidRDefault="00794D9D" w:rsidP="008C17FF">
      <w:pPr>
        <w:jc w:val="both"/>
        <w:rPr>
          <w:rStyle w:val="title-text"/>
          <w:rFonts w:asciiTheme="majorHAnsi" w:eastAsiaTheme="majorEastAsia" w:hAnsiTheme="majorHAnsi" w:cstheme="majorBidi"/>
          <w:b/>
          <w:bCs/>
          <w:color w:val="505050"/>
          <w:sz w:val="28"/>
          <w:szCs w:val="28"/>
        </w:rPr>
      </w:pPr>
      <w:r w:rsidRPr="00794D9D">
        <w:rPr>
          <w:rStyle w:val="title-text"/>
          <w:rFonts w:asciiTheme="majorHAnsi" w:eastAsiaTheme="majorEastAsia" w:hAnsiTheme="majorHAnsi" w:cstheme="majorBidi"/>
          <w:b/>
          <w:bCs/>
          <w:color w:val="505050"/>
          <w:sz w:val="28"/>
          <w:szCs w:val="28"/>
        </w:rPr>
        <w:t xml:space="preserve">Does technology assist to continue learning during pandemic? A sentiment analysis and topic modeling on online learning in south </w:t>
      </w:r>
      <w:proofErr w:type="spellStart"/>
      <w:r w:rsidRPr="00794D9D">
        <w:rPr>
          <w:rStyle w:val="title-text"/>
          <w:rFonts w:asciiTheme="majorHAnsi" w:eastAsiaTheme="majorEastAsia" w:hAnsiTheme="majorHAnsi" w:cstheme="majorBidi"/>
          <w:b/>
          <w:bCs/>
          <w:color w:val="505050"/>
          <w:sz w:val="28"/>
          <w:szCs w:val="28"/>
        </w:rPr>
        <w:t>asian</w:t>
      </w:r>
      <w:proofErr w:type="spellEnd"/>
      <w:r w:rsidRPr="00794D9D">
        <w:rPr>
          <w:rStyle w:val="title-text"/>
          <w:rFonts w:asciiTheme="majorHAnsi" w:eastAsiaTheme="majorEastAsia" w:hAnsiTheme="majorHAnsi" w:cstheme="majorBidi"/>
          <w:b/>
          <w:bCs/>
          <w:color w:val="505050"/>
          <w:sz w:val="28"/>
          <w:szCs w:val="28"/>
        </w:rPr>
        <w:t xml:space="preserve"> region</w:t>
      </w:r>
      <w:r>
        <w:rPr>
          <w:rStyle w:val="title-text"/>
          <w:rFonts w:asciiTheme="majorHAnsi" w:eastAsiaTheme="majorEastAsia" w:hAnsiTheme="majorHAnsi" w:cstheme="majorBidi"/>
          <w:b/>
          <w:bCs/>
          <w:color w:val="505050"/>
          <w:sz w:val="28"/>
          <w:szCs w:val="28"/>
        </w:rPr>
        <w:t>.</w:t>
      </w:r>
    </w:p>
    <w:p w14:paraId="6E3D1CE1" w14:textId="47E629A8" w:rsidR="008C17FF" w:rsidRPr="008C17FF" w:rsidRDefault="008C17FF" w:rsidP="008C17FF">
      <w:pPr>
        <w:jc w:val="both"/>
        <w:rPr>
          <w:rStyle w:val="title-text"/>
          <w:rFonts w:asciiTheme="majorHAnsi" w:eastAsiaTheme="majorEastAsia" w:hAnsiTheme="majorHAnsi" w:cstheme="majorBidi"/>
          <w:color w:val="505050"/>
          <w:sz w:val="24"/>
          <w:szCs w:val="24"/>
        </w:rPr>
      </w:pPr>
      <w:r w:rsidRPr="008C17FF">
        <w:rPr>
          <w:rStyle w:val="title-text"/>
          <w:rFonts w:asciiTheme="majorHAnsi" w:eastAsiaTheme="majorEastAsia" w:hAnsiTheme="majorHAnsi" w:cstheme="majorBidi"/>
          <w:color w:val="505050"/>
          <w:sz w:val="24"/>
          <w:szCs w:val="24"/>
        </w:rPr>
        <w:t xml:space="preserve">Abdul Raheem Fathima </w:t>
      </w:r>
      <w:proofErr w:type="spellStart"/>
      <w:r w:rsidRPr="008C17FF">
        <w:rPr>
          <w:rStyle w:val="title-text"/>
          <w:rFonts w:asciiTheme="majorHAnsi" w:eastAsiaTheme="majorEastAsia" w:hAnsiTheme="majorHAnsi" w:cstheme="majorBidi"/>
          <w:color w:val="505050"/>
          <w:sz w:val="24"/>
          <w:szCs w:val="24"/>
        </w:rPr>
        <w:t>Shafana</w:t>
      </w:r>
      <w:r w:rsidRPr="008C17FF">
        <w:rPr>
          <w:rStyle w:val="title-text"/>
          <w:rFonts w:asciiTheme="majorHAnsi" w:eastAsiaTheme="majorEastAsia" w:hAnsiTheme="majorHAnsi" w:cstheme="majorBidi"/>
          <w:color w:val="505050"/>
          <w:sz w:val="24"/>
          <w:szCs w:val="24"/>
          <w:vertAlign w:val="superscript"/>
        </w:rPr>
        <w:t>a</w:t>
      </w:r>
      <w:proofErr w:type="spellEnd"/>
      <w:r w:rsidRPr="008C17FF">
        <w:rPr>
          <w:rStyle w:val="title-text"/>
          <w:rFonts w:asciiTheme="majorHAnsi" w:eastAsiaTheme="majorEastAsia" w:hAnsiTheme="majorHAnsi" w:cstheme="majorBidi"/>
          <w:color w:val="505050"/>
          <w:sz w:val="24"/>
          <w:szCs w:val="24"/>
        </w:rPr>
        <w:t xml:space="preserve">, </w:t>
      </w:r>
      <w:proofErr w:type="spellStart"/>
      <w:r w:rsidR="00794D9D">
        <w:rPr>
          <w:rStyle w:val="title-text"/>
          <w:rFonts w:asciiTheme="majorHAnsi" w:eastAsiaTheme="majorEastAsia" w:hAnsiTheme="majorHAnsi" w:cstheme="majorBidi"/>
          <w:color w:val="505050"/>
          <w:sz w:val="24"/>
          <w:szCs w:val="24"/>
        </w:rPr>
        <w:t>Sahabdeen</w:t>
      </w:r>
      <w:proofErr w:type="spellEnd"/>
      <w:r w:rsidR="00794D9D">
        <w:rPr>
          <w:rStyle w:val="title-text"/>
          <w:rFonts w:asciiTheme="majorHAnsi" w:eastAsiaTheme="majorEastAsia" w:hAnsiTheme="majorHAnsi" w:cstheme="majorBidi"/>
          <w:color w:val="505050"/>
          <w:sz w:val="24"/>
          <w:szCs w:val="24"/>
        </w:rPr>
        <w:t xml:space="preserve"> Mohamed </w:t>
      </w:r>
      <w:proofErr w:type="spellStart"/>
      <w:r w:rsidR="00794D9D">
        <w:rPr>
          <w:rStyle w:val="title-text"/>
          <w:rFonts w:asciiTheme="majorHAnsi" w:eastAsiaTheme="majorEastAsia" w:hAnsiTheme="majorHAnsi" w:cstheme="majorBidi"/>
          <w:color w:val="505050"/>
          <w:sz w:val="24"/>
          <w:szCs w:val="24"/>
        </w:rPr>
        <w:t>Safnas</w:t>
      </w:r>
      <w:r w:rsidR="00794D9D" w:rsidRPr="00794D9D">
        <w:rPr>
          <w:rStyle w:val="title-text"/>
          <w:rFonts w:asciiTheme="majorHAnsi" w:eastAsiaTheme="majorEastAsia" w:hAnsiTheme="majorHAnsi" w:cstheme="majorBidi"/>
          <w:color w:val="505050"/>
          <w:sz w:val="24"/>
          <w:szCs w:val="24"/>
          <w:vertAlign w:val="superscript"/>
        </w:rPr>
        <w:t>b</w:t>
      </w:r>
      <w:proofErr w:type="spellEnd"/>
    </w:p>
    <w:p w14:paraId="1DF151FC" w14:textId="5B180514" w:rsidR="008C17FF" w:rsidRDefault="008C17FF" w:rsidP="008C17FF">
      <w:pPr>
        <w:jc w:val="both"/>
        <w:rPr>
          <w:rStyle w:val="title-text"/>
          <w:rFonts w:asciiTheme="majorHAnsi" w:eastAsiaTheme="majorEastAsia" w:hAnsiTheme="majorHAnsi" w:cstheme="majorBidi"/>
          <w:color w:val="505050"/>
          <w:sz w:val="24"/>
          <w:szCs w:val="24"/>
        </w:rPr>
      </w:pPr>
      <w:proofErr w:type="spellStart"/>
      <w:r w:rsidRPr="008C17FF">
        <w:rPr>
          <w:rStyle w:val="title-text"/>
          <w:rFonts w:asciiTheme="majorHAnsi" w:eastAsiaTheme="majorEastAsia" w:hAnsiTheme="majorHAnsi" w:cstheme="majorBidi"/>
          <w:color w:val="505050"/>
          <w:sz w:val="24"/>
          <w:szCs w:val="24"/>
          <w:vertAlign w:val="superscript"/>
        </w:rPr>
        <w:t>a</w:t>
      </w:r>
      <w:r w:rsidRPr="008C17FF">
        <w:rPr>
          <w:rStyle w:val="title-text"/>
          <w:rFonts w:asciiTheme="majorHAnsi" w:eastAsiaTheme="majorEastAsia" w:hAnsiTheme="majorHAnsi" w:cstheme="majorBidi"/>
          <w:color w:val="505050"/>
          <w:sz w:val="24"/>
          <w:szCs w:val="24"/>
        </w:rPr>
        <w:t>Department</w:t>
      </w:r>
      <w:proofErr w:type="spellEnd"/>
      <w:r w:rsidRPr="008C17FF">
        <w:rPr>
          <w:rStyle w:val="title-text"/>
          <w:rFonts w:asciiTheme="majorHAnsi" w:eastAsiaTheme="majorEastAsia" w:hAnsiTheme="majorHAnsi" w:cstheme="majorBidi"/>
          <w:color w:val="505050"/>
          <w:sz w:val="24"/>
          <w:szCs w:val="24"/>
        </w:rPr>
        <w:t xml:space="preserve"> of Information and Communication Technology, Faculty of Technology, </w:t>
      </w:r>
      <w:proofErr w:type="gramStart"/>
      <w:r w:rsidRPr="008C17FF">
        <w:rPr>
          <w:rStyle w:val="title-text"/>
          <w:rFonts w:asciiTheme="majorHAnsi" w:eastAsiaTheme="majorEastAsia" w:hAnsiTheme="majorHAnsi" w:cstheme="majorBidi"/>
          <w:color w:val="505050"/>
          <w:sz w:val="24"/>
          <w:szCs w:val="24"/>
        </w:rPr>
        <w:t>South Eastern</w:t>
      </w:r>
      <w:proofErr w:type="gramEnd"/>
      <w:r w:rsidRPr="008C17FF">
        <w:rPr>
          <w:rStyle w:val="title-text"/>
          <w:rFonts w:asciiTheme="majorHAnsi" w:eastAsiaTheme="majorEastAsia" w:hAnsiTheme="majorHAnsi" w:cstheme="majorBidi"/>
          <w:color w:val="505050"/>
          <w:sz w:val="24"/>
          <w:szCs w:val="24"/>
        </w:rPr>
        <w:t xml:space="preserve"> University of Sri Lanka, </w:t>
      </w:r>
      <w:proofErr w:type="spellStart"/>
      <w:r w:rsidRPr="008C17FF">
        <w:rPr>
          <w:rStyle w:val="title-text"/>
          <w:rFonts w:asciiTheme="majorHAnsi" w:eastAsiaTheme="majorEastAsia" w:hAnsiTheme="majorHAnsi" w:cstheme="majorBidi"/>
          <w:color w:val="505050"/>
          <w:sz w:val="24"/>
          <w:szCs w:val="24"/>
        </w:rPr>
        <w:t>Oluvil</w:t>
      </w:r>
      <w:proofErr w:type="spellEnd"/>
      <w:r w:rsidRPr="008C17FF">
        <w:rPr>
          <w:rStyle w:val="title-text"/>
          <w:rFonts w:asciiTheme="majorHAnsi" w:eastAsiaTheme="majorEastAsia" w:hAnsiTheme="majorHAnsi" w:cstheme="majorBidi"/>
          <w:color w:val="505050"/>
          <w:sz w:val="24"/>
          <w:szCs w:val="24"/>
        </w:rPr>
        <w:t>, Sri Lanka.</w:t>
      </w:r>
    </w:p>
    <w:p w14:paraId="1615D78D" w14:textId="59D25247" w:rsidR="008C17FF" w:rsidRDefault="008C17FF" w:rsidP="008C17FF">
      <w:pPr>
        <w:jc w:val="both"/>
        <w:rPr>
          <w:rStyle w:val="title-text"/>
          <w:rFonts w:asciiTheme="majorHAnsi" w:eastAsiaTheme="majorEastAsia" w:hAnsiTheme="majorHAnsi" w:cstheme="majorBidi"/>
          <w:color w:val="505050"/>
          <w:sz w:val="24"/>
          <w:szCs w:val="24"/>
        </w:rPr>
      </w:pPr>
      <w:proofErr w:type="spellStart"/>
      <w:r w:rsidRPr="008C17FF">
        <w:rPr>
          <w:rStyle w:val="title-text"/>
          <w:rFonts w:asciiTheme="majorHAnsi" w:eastAsiaTheme="majorEastAsia" w:hAnsiTheme="majorHAnsi" w:cstheme="majorBidi"/>
          <w:color w:val="505050"/>
          <w:sz w:val="24"/>
          <w:szCs w:val="24"/>
          <w:vertAlign w:val="superscript"/>
        </w:rPr>
        <w:t>b</w:t>
      </w:r>
      <w:r w:rsidR="00794D9D" w:rsidRPr="00794D9D">
        <w:rPr>
          <w:rStyle w:val="title-text"/>
          <w:rFonts w:asciiTheme="majorHAnsi" w:eastAsiaTheme="majorEastAsia" w:hAnsiTheme="majorHAnsi" w:cstheme="majorBidi"/>
          <w:color w:val="505050"/>
          <w:sz w:val="24"/>
          <w:szCs w:val="24"/>
        </w:rPr>
        <w:t>Faculty</w:t>
      </w:r>
      <w:proofErr w:type="spellEnd"/>
      <w:r w:rsidR="00794D9D" w:rsidRPr="00794D9D">
        <w:rPr>
          <w:rStyle w:val="title-text"/>
          <w:rFonts w:asciiTheme="majorHAnsi" w:eastAsiaTheme="majorEastAsia" w:hAnsiTheme="majorHAnsi" w:cstheme="majorBidi"/>
          <w:color w:val="505050"/>
          <w:sz w:val="24"/>
          <w:szCs w:val="24"/>
        </w:rPr>
        <w:t xml:space="preserve"> of Engineering, University of Peradeniya, Peradeniya, Sri Lanka</w:t>
      </w:r>
    </w:p>
    <w:p w14:paraId="41B2B0F5" w14:textId="77777777" w:rsidR="008C17FF" w:rsidRDefault="008C17FF" w:rsidP="008C17FF">
      <w:pPr>
        <w:jc w:val="both"/>
        <w:rPr>
          <w:rStyle w:val="title-text"/>
          <w:rFonts w:asciiTheme="majorHAnsi" w:eastAsiaTheme="majorEastAsia" w:hAnsiTheme="majorHAnsi" w:cstheme="majorBidi"/>
          <w:color w:val="505050"/>
          <w:sz w:val="24"/>
          <w:szCs w:val="24"/>
        </w:rPr>
      </w:pPr>
      <w:r w:rsidRPr="008C17FF">
        <w:rPr>
          <w:rStyle w:val="title-text"/>
          <w:rFonts w:asciiTheme="majorHAnsi" w:eastAsiaTheme="majorEastAsia" w:hAnsiTheme="majorHAnsi" w:cstheme="majorBidi"/>
          <w:color w:val="505050"/>
          <w:sz w:val="24"/>
          <w:szCs w:val="24"/>
        </w:rPr>
        <w:t>*</w:t>
      </w:r>
      <w:r w:rsidRPr="008C17FF">
        <w:rPr>
          <w:rStyle w:val="title-text"/>
          <w:rFonts w:asciiTheme="majorHAnsi" w:eastAsiaTheme="majorEastAsia" w:hAnsiTheme="majorHAnsi" w:cstheme="majorBidi"/>
          <w:b/>
          <w:bCs/>
          <w:color w:val="505050"/>
          <w:sz w:val="24"/>
          <w:szCs w:val="24"/>
        </w:rPr>
        <w:t>Corresponding author. E-mail address: arfshafana@seu.ac.lk (A.R.F. Shafana).</w:t>
      </w:r>
      <w:r w:rsidRPr="008C17FF">
        <w:rPr>
          <w:rStyle w:val="title-text"/>
          <w:rFonts w:asciiTheme="majorHAnsi" w:eastAsiaTheme="majorEastAsia" w:hAnsiTheme="majorHAnsi" w:cstheme="majorBidi"/>
          <w:color w:val="505050"/>
          <w:sz w:val="24"/>
          <w:szCs w:val="24"/>
        </w:rPr>
        <w:t xml:space="preserve">  </w:t>
      </w:r>
    </w:p>
    <w:p w14:paraId="730DCA03" w14:textId="7794AF83" w:rsidR="008C17FF" w:rsidRDefault="00794D9D" w:rsidP="008C17FF">
      <w:pPr>
        <w:jc w:val="both"/>
        <w:rPr>
          <w:rStyle w:val="title-text"/>
          <w:rFonts w:asciiTheme="majorHAnsi" w:eastAsiaTheme="majorEastAsia" w:hAnsiTheme="majorHAnsi" w:cstheme="majorBidi"/>
          <w:color w:val="505050"/>
          <w:sz w:val="24"/>
          <w:szCs w:val="24"/>
        </w:rPr>
      </w:pPr>
      <w:r w:rsidRPr="00794D9D">
        <w:rPr>
          <w:rStyle w:val="title-text"/>
          <w:rFonts w:asciiTheme="majorHAnsi" w:eastAsiaTheme="majorEastAsia" w:hAnsiTheme="majorHAnsi" w:cstheme="majorBidi"/>
          <w:color w:val="505050"/>
          <w:sz w:val="24"/>
          <w:szCs w:val="24"/>
        </w:rPr>
        <w:t>Content available from Social Network Analysis and Mining</w:t>
      </w:r>
      <w:r w:rsidR="008C17FF" w:rsidRPr="008C17FF">
        <w:rPr>
          <w:rStyle w:val="title-text"/>
          <w:rFonts w:asciiTheme="majorHAnsi" w:eastAsiaTheme="majorEastAsia" w:hAnsiTheme="majorHAnsi" w:cstheme="majorBidi"/>
          <w:color w:val="505050"/>
          <w:sz w:val="24"/>
          <w:szCs w:val="24"/>
        </w:rPr>
        <w:t xml:space="preserve"> </w:t>
      </w:r>
      <w:r w:rsidRPr="00794D9D">
        <w:rPr>
          <w:rStyle w:val="title-text"/>
          <w:rFonts w:asciiTheme="majorHAnsi" w:eastAsiaTheme="majorEastAsia" w:hAnsiTheme="majorHAnsi" w:cstheme="majorBidi"/>
          <w:color w:val="505050"/>
          <w:sz w:val="24"/>
          <w:szCs w:val="24"/>
        </w:rPr>
        <w:t>https://link.springer.com/article/10.1007/s13278-022-00899-4</w:t>
      </w:r>
    </w:p>
    <w:p w14:paraId="13916E76" w14:textId="69488DFB" w:rsidR="008C17FF" w:rsidRPr="00794D9D" w:rsidRDefault="008C17FF" w:rsidP="008C17FF">
      <w:pPr>
        <w:jc w:val="both"/>
        <w:rPr>
          <w:rStyle w:val="title-text"/>
          <w:rFonts w:asciiTheme="majorHAnsi" w:eastAsiaTheme="majorEastAsia" w:hAnsiTheme="majorHAnsi" w:cstheme="majorBidi"/>
          <w:color w:val="505050"/>
        </w:rPr>
      </w:pPr>
      <w:r>
        <w:rPr>
          <w:rStyle w:val="title-text"/>
          <w:rFonts w:asciiTheme="majorHAnsi" w:eastAsiaTheme="majorEastAsia" w:hAnsiTheme="majorHAnsi" w:cstheme="majorBidi"/>
          <w:color w:val="505050"/>
          <w:sz w:val="24"/>
          <w:szCs w:val="24"/>
        </w:rPr>
        <w:t xml:space="preserve">DOI: </w:t>
      </w:r>
      <w:r w:rsidR="00794D9D" w:rsidRPr="00794D9D">
        <w:rPr>
          <w:rStyle w:val="title-text"/>
          <w:rFonts w:asciiTheme="majorHAnsi" w:eastAsiaTheme="majorEastAsia" w:hAnsiTheme="majorHAnsi" w:cstheme="majorBidi"/>
          <w:color w:val="505050"/>
          <w:sz w:val="24"/>
          <w:szCs w:val="24"/>
        </w:rPr>
        <w:t>DOI: 10.1007/s13278-022-00899-4</w:t>
      </w:r>
    </w:p>
    <w:p w14:paraId="2AF193E7" w14:textId="4099BFF3" w:rsidR="008C17FF" w:rsidRPr="008C17FF" w:rsidRDefault="008C17FF" w:rsidP="008C17FF">
      <w:pPr>
        <w:spacing w:before="100" w:beforeAutospacing="1" w:after="100" w:afterAutospacing="1" w:line="240" w:lineRule="auto"/>
        <w:jc w:val="both"/>
        <w:outlineLvl w:val="1"/>
        <w:rPr>
          <w:rFonts w:ascii="Georgia" w:eastAsia="Times New Roman" w:hAnsi="Georgia" w:cs="Times New Roman"/>
          <w:b/>
          <w:bCs/>
          <w:color w:val="505050"/>
          <w:sz w:val="24"/>
          <w:szCs w:val="24"/>
        </w:rPr>
      </w:pPr>
      <w:r w:rsidRPr="008C17FF">
        <w:rPr>
          <w:rFonts w:ascii="Georgia" w:eastAsia="Times New Roman" w:hAnsi="Georgia" w:cs="Times New Roman"/>
          <w:b/>
          <w:bCs/>
          <w:color w:val="505050"/>
          <w:sz w:val="24"/>
          <w:szCs w:val="24"/>
        </w:rPr>
        <w:t>Abstract</w:t>
      </w:r>
    </w:p>
    <w:p w14:paraId="6A94EA0D" w14:textId="6820F03E" w:rsidR="00BA514A" w:rsidRPr="008C17FF" w:rsidRDefault="00882339" w:rsidP="008C17FF">
      <w:pPr>
        <w:jc w:val="both"/>
        <w:rPr>
          <w:sz w:val="24"/>
          <w:szCs w:val="24"/>
        </w:rPr>
      </w:pPr>
      <w:r>
        <w:rPr>
          <w:rFonts w:ascii="Georgia" w:hAnsi="Georgia"/>
          <w:color w:val="333333"/>
          <w:sz w:val="27"/>
          <w:szCs w:val="27"/>
          <w:shd w:val="clear" w:color="auto" w:fill="FCFCFC"/>
        </w:rPr>
        <w:t xml:space="preserve">Online mode of education has been identified as the subtle solution to continue learning during the pandemic. However, the accessibility to online platforms, suitable devices, and connections are not equal across the globe thus raising the question of whether the opinion of the public in the South Asian region where the technology is not comparatively higher as in the western world would be the same as that to the global perspective. This study involves the sentiment analysis of natural language processing on recently tweeted data and concludes that the sentiment of the South Asian public remains positive as online education is the most suitable approach to overcome the learning difficulties during a pandemic. The study performs a ternary classification based on the polarity scores obtained from two robust lexicon-based sentiment analyzer tools namely VADER and </w:t>
      </w:r>
      <w:proofErr w:type="spellStart"/>
      <w:r>
        <w:rPr>
          <w:rFonts w:ascii="Georgia" w:hAnsi="Georgia"/>
          <w:color w:val="333333"/>
          <w:sz w:val="27"/>
          <w:szCs w:val="27"/>
          <w:shd w:val="clear" w:color="auto" w:fill="FCFCFC"/>
        </w:rPr>
        <w:t>TextBlob</w:t>
      </w:r>
      <w:proofErr w:type="spellEnd"/>
      <w:r>
        <w:rPr>
          <w:rFonts w:ascii="Georgia" w:hAnsi="Georgia"/>
          <w:color w:val="333333"/>
          <w:sz w:val="27"/>
          <w:szCs w:val="27"/>
          <w:shd w:val="clear" w:color="auto" w:fill="FCFCFC"/>
        </w:rPr>
        <w:t xml:space="preserve"> and observes that 63.2% of the tweets were positive, 30.5% of the tweets were neutral and around 6.3% of them were negative. Finally, topic modeling was also performed using the Latent Dirichlet Allocation method to gain insight into each of the classes.</w:t>
      </w:r>
    </w:p>
    <w:sectPr w:rsidR="00BA514A" w:rsidRPr="008C1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FF"/>
    <w:rsid w:val="00794D9D"/>
    <w:rsid w:val="00882339"/>
    <w:rsid w:val="008C17FF"/>
    <w:rsid w:val="00BA5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50CA"/>
  <w15:chartTrackingRefBased/>
  <w15:docId w15:val="{7F5D1F50-BA15-4B8F-824D-FD49248E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C17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7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1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C17FF"/>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8C17FF"/>
  </w:style>
  <w:style w:type="character" w:styleId="Hyperlink">
    <w:name w:val="Hyperlink"/>
    <w:basedOn w:val="DefaultParagraphFont"/>
    <w:uiPriority w:val="99"/>
    <w:semiHidden/>
    <w:unhideWhenUsed/>
    <w:rsid w:val="008C17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49699">
      <w:bodyDiv w:val="1"/>
      <w:marLeft w:val="0"/>
      <w:marRight w:val="0"/>
      <w:marTop w:val="0"/>
      <w:marBottom w:val="0"/>
      <w:divBdr>
        <w:top w:val="none" w:sz="0" w:space="0" w:color="auto"/>
        <w:left w:val="none" w:sz="0" w:space="0" w:color="auto"/>
        <w:bottom w:val="none" w:sz="0" w:space="0" w:color="auto"/>
        <w:right w:val="none" w:sz="0" w:space="0" w:color="auto"/>
      </w:divBdr>
    </w:div>
    <w:div w:id="1239170548">
      <w:bodyDiv w:val="1"/>
      <w:marLeft w:val="0"/>
      <w:marRight w:val="0"/>
      <w:marTop w:val="0"/>
      <w:marBottom w:val="0"/>
      <w:divBdr>
        <w:top w:val="none" w:sz="0" w:space="0" w:color="auto"/>
        <w:left w:val="none" w:sz="0" w:space="0" w:color="auto"/>
        <w:bottom w:val="none" w:sz="0" w:space="0" w:color="auto"/>
        <w:right w:val="none" w:sz="0" w:space="0" w:color="auto"/>
      </w:divBdr>
      <w:divsChild>
        <w:div w:id="617181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dc:creator>
  <cp:keywords/>
  <dc:description/>
  <cp:lastModifiedBy>Fathima Shafana</cp:lastModifiedBy>
  <cp:revision>2</cp:revision>
  <dcterms:created xsi:type="dcterms:W3CDTF">2021-02-04T07:46:00Z</dcterms:created>
  <dcterms:modified xsi:type="dcterms:W3CDTF">2022-07-06T09:25:00Z</dcterms:modified>
</cp:coreProperties>
</file>