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9E" w:rsidRDefault="00FF1A61" w:rsidP="0030359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T</w:t>
      </w:r>
      <w:r w:rsidRPr="006B11F6">
        <w:rPr>
          <w:rFonts w:ascii="Times" w:hAnsi="Times" w:cs="Times"/>
          <w:b/>
          <w:bCs/>
          <w:sz w:val="28"/>
          <w:szCs w:val="28"/>
        </w:rPr>
        <w:t>HE EFFECTS OF ORGANIZATIONAL JUSTICE</w:t>
      </w:r>
      <w:r>
        <w:rPr>
          <w:rFonts w:ascii="Times" w:hAnsi="Times" w:cs="Times"/>
          <w:b/>
          <w:bCs/>
          <w:sz w:val="28"/>
          <w:szCs w:val="28"/>
        </w:rPr>
        <w:t xml:space="preserve"> </w:t>
      </w:r>
      <w:r w:rsidRPr="006B11F6">
        <w:rPr>
          <w:rFonts w:ascii="Times" w:hAnsi="Times" w:cs="Times"/>
          <w:b/>
          <w:bCs/>
          <w:sz w:val="28"/>
          <w:szCs w:val="28"/>
        </w:rPr>
        <w:t>ON THE JOB SATISFACTION OF ADMINISTRATIVE STAFF</w:t>
      </w:r>
      <w:r>
        <w:rPr>
          <w:rFonts w:ascii="Times" w:hAnsi="Times" w:cs="Times"/>
          <w:b/>
          <w:bCs/>
          <w:sz w:val="28"/>
          <w:szCs w:val="28"/>
        </w:rPr>
        <w:t xml:space="preserve"> IN SRI L</w:t>
      </w:r>
      <w:r w:rsidRPr="006B11F6">
        <w:rPr>
          <w:rFonts w:ascii="Times" w:hAnsi="Times" w:cs="Times"/>
          <w:b/>
          <w:bCs/>
          <w:sz w:val="28"/>
          <w:szCs w:val="28"/>
        </w:rPr>
        <w:t>ANKAN STATE UNIVERSITIES</w:t>
      </w:r>
    </w:p>
    <w:p w:rsidR="0030359E" w:rsidRPr="006B11F6" w:rsidRDefault="0030359E" w:rsidP="0030359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30359E" w:rsidRDefault="0030359E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30359E" w:rsidRDefault="0030359E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30359E" w:rsidRDefault="0030359E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30359E" w:rsidRDefault="0030359E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30359E" w:rsidRDefault="0030359E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30359E" w:rsidRDefault="0030359E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30359E" w:rsidRDefault="0030359E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30359E" w:rsidRDefault="0030359E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30359E" w:rsidRDefault="0030359E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30359E" w:rsidRDefault="0030359E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30359E" w:rsidRDefault="0030359E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30359E" w:rsidRDefault="0030359E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30359E" w:rsidRPr="006B11F6" w:rsidRDefault="0030359E" w:rsidP="0030359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0"/>
          <w:szCs w:val="20"/>
        </w:rPr>
      </w:pPr>
      <w:r w:rsidRPr="006B11F6">
        <w:rPr>
          <w:rFonts w:ascii="Times" w:hAnsi="Times" w:cs="Times"/>
          <w:b/>
          <w:bCs/>
          <w:sz w:val="20"/>
          <w:szCs w:val="20"/>
        </w:rPr>
        <w:t>By</w:t>
      </w:r>
    </w:p>
    <w:p w:rsidR="0030359E" w:rsidRPr="00FF1A61" w:rsidRDefault="00FF1A61" w:rsidP="0030359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</w:rPr>
      </w:pPr>
      <w:r w:rsidRPr="006B11F6">
        <w:rPr>
          <w:rFonts w:ascii="Times" w:hAnsi="Times" w:cs="Times"/>
          <w:b/>
          <w:bCs/>
        </w:rPr>
        <w:t xml:space="preserve">Mohamed Ismail </w:t>
      </w:r>
      <w:proofErr w:type="spellStart"/>
      <w:r w:rsidRPr="006B11F6">
        <w:rPr>
          <w:rFonts w:ascii="Times" w:hAnsi="Times" w:cs="Times"/>
          <w:b/>
          <w:bCs/>
        </w:rPr>
        <w:t>Nawfer</w:t>
      </w:r>
      <w:proofErr w:type="spellEnd"/>
    </w:p>
    <w:p w:rsidR="0030359E" w:rsidRDefault="0030359E" w:rsidP="0030359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0"/>
          <w:szCs w:val="20"/>
        </w:rPr>
      </w:pPr>
    </w:p>
    <w:p w:rsidR="0030359E" w:rsidRDefault="0030359E" w:rsidP="0030359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0"/>
          <w:szCs w:val="20"/>
        </w:rPr>
      </w:pPr>
    </w:p>
    <w:p w:rsidR="0030359E" w:rsidRDefault="0030359E" w:rsidP="0030359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0"/>
          <w:szCs w:val="20"/>
        </w:rPr>
      </w:pPr>
    </w:p>
    <w:p w:rsidR="0030359E" w:rsidRDefault="0030359E" w:rsidP="0030359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30359E" w:rsidRDefault="0030359E" w:rsidP="0030359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30359E" w:rsidRDefault="0030359E" w:rsidP="0030359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30359E" w:rsidRDefault="0030359E" w:rsidP="0030359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30359E" w:rsidRDefault="0030359E" w:rsidP="0030359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30359E" w:rsidRDefault="0030359E" w:rsidP="0030359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30359E" w:rsidRDefault="0030359E" w:rsidP="0030359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30359E" w:rsidRDefault="0030359E" w:rsidP="0030359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30359E" w:rsidRDefault="0030359E" w:rsidP="0030359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30359E" w:rsidRPr="006B11F6" w:rsidRDefault="0030359E" w:rsidP="0030359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30359E" w:rsidRPr="0030359E" w:rsidRDefault="0030359E" w:rsidP="0030359E">
      <w:pPr>
        <w:autoSpaceDE w:val="0"/>
        <w:autoSpaceDN w:val="0"/>
        <w:adjustRightInd w:val="0"/>
        <w:spacing w:after="0"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  <w:r w:rsidRPr="006B11F6">
        <w:rPr>
          <w:rFonts w:ascii="Times" w:hAnsi="Times" w:cs="Times"/>
          <w:b/>
          <w:bCs/>
          <w:sz w:val="24"/>
          <w:szCs w:val="24"/>
        </w:rPr>
        <w:t>A dissertation submitted to the postgraduate unit of the Faculty of Management</w:t>
      </w:r>
      <w:r w:rsidRPr="0030359E">
        <w:rPr>
          <w:rFonts w:ascii="Times" w:hAnsi="Times" w:cs="Times"/>
          <w:b/>
          <w:bCs/>
          <w:sz w:val="24"/>
          <w:szCs w:val="24"/>
        </w:rPr>
        <w:t xml:space="preserve"> </w:t>
      </w:r>
      <w:r w:rsidRPr="006B11F6">
        <w:rPr>
          <w:rFonts w:ascii="Times" w:hAnsi="Times" w:cs="Times"/>
          <w:b/>
          <w:bCs/>
          <w:sz w:val="24"/>
          <w:szCs w:val="24"/>
        </w:rPr>
        <w:t>and Commerce, South Eastern University of Sri Lanka, in partial fulfillment of</w:t>
      </w:r>
      <w:r w:rsidRPr="0030359E">
        <w:rPr>
          <w:rFonts w:ascii="Times" w:hAnsi="Times" w:cs="Times"/>
          <w:b/>
          <w:bCs/>
          <w:sz w:val="24"/>
          <w:szCs w:val="24"/>
        </w:rPr>
        <w:t xml:space="preserve"> </w:t>
      </w:r>
      <w:r w:rsidRPr="006B11F6">
        <w:rPr>
          <w:rFonts w:ascii="Times" w:hAnsi="Times" w:cs="Times"/>
          <w:b/>
          <w:bCs/>
          <w:sz w:val="24"/>
          <w:szCs w:val="24"/>
        </w:rPr>
        <w:t>the requirements of the Master of Business Administration Degree</w:t>
      </w:r>
    </w:p>
    <w:p w:rsidR="0030359E" w:rsidRDefault="0030359E" w:rsidP="0030359E">
      <w:pPr>
        <w:autoSpaceDE w:val="0"/>
        <w:autoSpaceDN w:val="0"/>
        <w:adjustRightInd w:val="0"/>
        <w:spacing w:after="0"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30359E" w:rsidRDefault="0030359E" w:rsidP="0030359E">
      <w:pPr>
        <w:autoSpaceDE w:val="0"/>
        <w:autoSpaceDN w:val="0"/>
        <w:adjustRightInd w:val="0"/>
        <w:spacing w:after="0"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30359E" w:rsidRDefault="0030359E" w:rsidP="0030359E">
      <w:pPr>
        <w:autoSpaceDE w:val="0"/>
        <w:autoSpaceDN w:val="0"/>
        <w:adjustRightInd w:val="0"/>
        <w:spacing w:after="0"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30359E" w:rsidRDefault="0030359E" w:rsidP="0030359E">
      <w:pPr>
        <w:autoSpaceDE w:val="0"/>
        <w:autoSpaceDN w:val="0"/>
        <w:adjustRightInd w:val="0"/>
        <w:spacing w:after="0"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30359E" w:rsidRPr="0030359E" w:rsidRDefault="0030359E" w:rsidP="0030359E">
      <w:pPr>
        <w:autoSpaceDE w:val="0"/>
        <w:autoSpaceDN w:val="0"/>
        <w:adjustRightInd w:val="0"/>
        <w:spacing w:after="0"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30359E" w:rsidRDefault="0030359E" w:rsidP="0030359E">
      <w:pPr>
        <w:autoSpaceDE w:val="0"/>
        <w:autoSpaceDN w:val="0"/>
        <w:adjustRightInd w:val="0"/>
        <w:spacing w:after="0" w:line="360" w:lineRule="auto"/>
        <w:jc w:val="center"/>
        <w:rPr>
          <w:rFonts w:ascii="Times" w:hAnsi="Times" w:cs="Times"/>
          <w:b/>
          <w:bCs/>
          <w:sz w:val="20"/>
          <w:szCs w:val="20"/>
        </w:rPr>
      </w:pPr>
    </w:p>
    <w:p w:rsidR="0030359E" w:rsidRPr="006B11F6" w:rsidRDefault="0030359E" w:rsidP="0030359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8"/>
          <w:szCs w:val="28"/>
        </w:rPr>
      </w:pPr>
      <w:r w:rsidRPr="006B11F6">
        <w:rPr>
          <w:rFonts w:ascii="Times" w:hAnsi="Times" w:cs="Times"/>
          <w:b/>
          <w:bCs/>
          <w:sz w:val="28"/>
          <w:szCs w:val="28"/>
        </w:rPr>
        <w:t>Sri Lanka</w:t>
      </w:r>
    </w:p>
    <w:p w:rsidR="0030359E" w:rsidRPr="0030359E" w:rsidRDefault="0030359E" w:rsidP="0030359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8"/>
          <w:szCs w:val="28"/>
        </w:rPr>
      </w:pPr>
      <w:r w:rsidRPr="006B11F6">
        <w:rPr>
          <w:rFonts w:ascii="Times" w:hAnsi="Times" w:cs="Times"/>
          <w:b/>
          <w:bCs/>
          <w:sz w:val="28"/>
          <w:szCs w:val="28"/>
        </w:rPr>
        <w:t>2013</w:t>
      </w:r>
    </w:p>
    <w:p w:rsidR="0030359E" w:rsidRPr="0030359E" w:rsidRDefault="0030359E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</w:p>
    <w:p w:rsidR="0030359E" w:rsidRPr="0030359E" w:rsidRDefault="0030359E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</w:p>
    <w:p w:rsidR="0030359E" w:rsidRDefault="0030359E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lastRenderedPageBreak/>
        <w:t>TABLE OF CONTENTS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b/>
          <w:bCs/>
          <w:sz w:val="24"/>
          <w:szCs w:val="24"/>
        </w:rPr>
      </w:pPr>
      <w:r w:rsidRPr="00FF1A61">
        <w:rPr>
          <w:rFonts w:ascii="Times" w:hAnsi="Times" w:cs="Times"/>
          <w:b/>
          <w:bCs/>
          <w:sz w:val="24"/>
          <w:szCs w:val="24"/>
        </w:rPr>
        <w:t>Page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List of Tables viii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List of Figures x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List of Abbreviations x'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 xml:space="preserve">Acknowledgements </w:t>
      </w:r>
      <w:proofErr w:type="spellStart"/>
      <w:r w:rsidRPr="00FF1A61">
        <w:rPr>
          <w:rFonts w:ascii="Times" w:hAnsi="Times" w:cs="Times"/>
          <w:sz w:val="24"/>
          <w:szCs w:val="24"/>
        </w:rPr>
        <w:t>xn</w:t>
      </w:r>
      <w:proofErr w:type="spellEnd"/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 xml:space="preserve">Abstract </w:t>
      </w:r>
      <w:proofErr w:type="spellStart"/>
      <w:r w:rsidRPr="00FF1A61">
        <w:rPr>
          <w:rFonts w:ascii="Times" w:hAnsi="Times" w:cs="Times"/>
          <w:sz w:val="24"/>
          <w:szCs w:val="24"/>
        </w:rPr>
        <w:t>xhi</w:t>
      </w:r>
      <w:proofErr w:type="spellEnd"/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b/>
          <w:bCs/>
          <w:sz w:val="24"/>
          <w:szCs w:val="24"/>
        </w:rPr>
      </w:pPr>
      <w:r w:rsidRPr="00FF1A61">
        <w:rPr>
          <w:rFonts w:ascii="Times" w:hAnsi="Times" w:cs="Times"/>
          <w:b/>
          <w:bCs/>
          <w:sz w:val="24"/>
          <w:szCs w:val="24"/>
        </w:rPr>
        <w:t>CHAPTER 1: INTRODUCTION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1.1 Background of the study 1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1.2 Statement of the problem 5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1.3 Objectives of the study 7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1.4 Research Questions 7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1.5 Significance of the study 8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1.6 Scope of the study 9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1.7 Limitations of the study 9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1.8 Chapter framework 10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b/>
          <w:bCs/>
          <w:sz w:val="24"/>
          <w:szCs w:val="24"/>
        </w:rPr>
      </w:pPr>
      <w:r w:rsidRPr="00FF1A61">
        <w:rPr>
          <w:rFonts w:ascii="Times" w:hAnsi="Times" w:cs="Times"/>
          <w:b/>
          <w:bCs/>
          <w:sz w:val="24"/>
          <w:szCs w:val="24"/>
        </w:rPr>
        <w:t>CHAPTER 2: LITERATURE REVIEW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2.1 Introduction 11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2.2 Understanding job satisfaction 11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2.3 Organizational justice perceptions 16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2.4 Distributive justice 17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2.4.1 Equity theory 18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2.5 Procedural justice 19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2.6 Interactional justice 20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2.7 Effects of organizational justice on job satisfaction 21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2.8 Summary of literature review findings 24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b/>
          <w:bCs/>
          <w:sz w:val="24"/>
          <w:szCs w:val="24"/>
        </w:rPr>
      </w:pPr>
      <w:r w:rsidRPr="00FF1A61">
        <w:rPr>
          <w:rFonts w:ascii="Times" w:hAnsi="Times" w:cs="Times"/>
          <w:b/>
          <w:bCs/>
          <w:sz w:val="24"/>
          <w:szCs w:val="24"/>
        </w:rPr>
        <w:t>CHAPTER 3: RESEARCH DESIGN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3.1 Introduction 26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 xml:space="preserve">3:2 Conceptual </w:t>
      </w:r>
      <w:proofErr w:type="gramStart"/>
      <w:r w:rsidRPr="00FF1A61">
        <w:rPr>
          <w:rFonts w:ascii="Times" w:hAnsi="Times" w:cs="Times"/>
          <w:sz w:val="24"/>
          <w:szCs w:val="24"/>
        </w:rPr>
        <w:t>framework</w:t>
      </w:r>
      <w:proofErr w:type="gramEnd"/>
      <w:r w:rsidRPr="00FF1A61">
        <w:rPr>
          <w:rFonts w:ascii="Times" w:hAnsi="Times" w:cs="Times"/>
          <w:sz w:val="24"/>
          <w:szCs w:val="24"/>
        </w:rPr>
        <w:t xml:space="preserve"> 26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3.3 Research hypotheses 27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 xml:space="preserve">3.4 Operational </w:t>
      </w:r>
      <w:proofErr w:type="spellStart"/>
      <w:r w:rsidRPr="00FF1A61">
        <w:rPr>
          <w:rFonts w:ascii="Times" w:hAnsi="Times" w:cs="Times"/>
          <w:sz w:val="24"/>
          <w:szCs w:val="24"/>
        </w:rPr>
        <w:t>izat</w:t>
      </w:r>
      <w:proofErr w:type="spellEnd"/>
      <w:r w:rsidRPr="00FF1A61">
        <w:rPr>
          <w:rFonts w:ascii="Times" w:hAnsi="Times" w:cs="Times"/>
          <w:sz w:val="24"/>
          <w:szCs w:val="24"/>
        </w:rPr>
        <w:t xml:space="preserve"> ion 28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3.5 Research design 29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3.6 Population and samples 29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3.7 Definition of key terms 29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3.8 Measures 30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3.8.1 Measurement of distributive justice 30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3.8.2 Measurement of procedural justice 31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3.8.3 Measurement of interactional justice 31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3.8.4 Measurement of job satisfaction 32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3.9 Primary data analysis 32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3.9.1 Demographic characteristics of pilot study 33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lastRenderedPageBreak/>
        <w:t>3.10 Statistical method and data analysis techniques 34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3.10.1 Descriptive statistics 34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3.10.2 Inferential statistics and correlation analysis 35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3.11 Summary 35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b/>
          <w:bCs/>
          <w:sz w:val="24"/>
          <w:szCs w:val="24"/>
        </w:rPr>
      </w:pPr>
      <w:r w:rsidRPr="00FF1A61">
        <w:rPr>
          <w:rFonts w:ascii="Times" w:hAnsi="Times" w:cs="Times"/>
          <w:b/>
          <w:bCs/>
          <w:sz w:val="24"/>
          <w:szCs w:val="24"/>
        </w:rPr>
        <w:t>CHAPTER 4: DATA ANALYSIS AND FINDINGS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4.1 Introduction 36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4.2 Sample characteristics and descriptive statistics 36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4.3 Instrument reliability 38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4.4 Factor analysis 39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4.4.1 Results of the factor analysis 40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4.4.1.1 Distributive justice perception 40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4.4.1.2 Procedural justice perception 41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4.4.1.3 Interactional justice perception 41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4.4.1.4 Intrinsic satisfaction 42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4.4.1.5 Extrinsic satisfaction 43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4.4.1.6 Overall satisfaction 44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4.5 Regression analysis 45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4.5.1 Examining the relationship between distributive justice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proofErr w:type="gramStart"/>
      <w:r w:rsidRPr="00FF1A61">
        <w:rPr>
          <w:rFonts w:ascii="Times" w:hAnsi="Times" w:cs="Times"/>
          <w:sz w:val="24"/>
          <w:szCs w:val="24"/>
        </w:rPr>
        <w:t>perception</w:t>
      </w:r>
      <w:proofErr w:type="gramEnd"/>
      <w:r w:rsidRPr="00FF1A61">
        <w:rPr>
          <w:rFonts w:ascii="Times" w:hAnsi="Times" w:cs="Times"/>
          <w:sz w:val="24"/>
          <w:szCs w:val="24"/>
        </w:rPr>
        <w:t xml:space="preserve"> and overall satisfaction 47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4.5.2 Examining the relationship between procedural justice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proofErr w:type="gramStart"/>
      <w:r w:rsidRPr="00FF1A61">
        <w:rPr>
          <w:rFonts w:ascii="Times" w:hAnsi="Times" w:cs="Times"/>
          <w:sz w:val="24"/>
          <w:szCs w:val="24"/>
        </w:rPr>
        <w:t>perception</w:t>
      </w:r>
      <w:proofErr w:type="gramEnd"/>
      <w:r w:rsidRPr="00FF1A61">
        <w:rPr>
          <w:rFonts w:ascii="Times" w:hAnsi="Times" w:cs="Times"/>
          <w:sz w:val="24"/>
          <w:szCs w:val="24"/>
        </w:rPr>
        <w:t xml:space="preserve"> and overall satisfaction 49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4.5.3 Examining the relationship between interactional justice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proofErr w:type="gramStart"/>
      <w:r w:rsidRPr="00FF1A61">
        <w:rPr>
          <w:rFonts w:ascii="Times" w:hAnsi="Times" w:cs="Times"/>
          <w:sz w:val="24"/>
          <w:szCs w:val="24"/>
        </w:rPr>
        <w:t>perception</w:t>
      </w:r>
      <w:proofErr w:type="gramEnd"/>
      <w:r w:rsidRPr="00FF1A61">
        <w:rPr>
          <w:rFonts w:ascii="Times" w:hAnsi="Times" w:cs="Times"/>
          <w:sz w:val="24"/>
          <w:szCs w:val="24"/>
        </w:rPr>
        <w:t xml:space="preserve"> and overall satisfaction 50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4.5.4 Examining the relationship between distributive justice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proofErr w:type="gramStart"/>
      <w:r w:rsidRPr="00FF1A61">
        <w:rPr>
          <w:rFonts w:ascii="Times" w:hAnsi="Times" w:cs="Times"/>
          <w:sz w:val="24"/>
          <w:szCs w:val="24"/>
        </w:rPr>
        <w:t>perception</w:t>
      </w:r>
      <w:proofErr w:type="gramEnd"/>
      <w:r w:rsidRPr="00FF1A61">
        <w:rPr>
          <w:rFonts w:ascii="Times" w:hAnsi="Times" w:cs="Times"/>
          <w:sz w:val="24"/>
          <w:szCs w:val="24"/>
        </w:rPr>
        <w:t xml:space="preserve"> and intrinsic satisfaction 52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4.5.5 Examining the relationship between procedural justice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proofErr w:type="gramStart"/>
      <w:r w:rsidRPr="00FF1A61">
        <w:rPr>
          <w:rFonts w:ascii="Times" w:hAnsi="Times" w:cs="Times"/>
          <w:sz w:val="24"/>
          <w:szCs w:val="24"/>
        </w:rPr>
        <w:t>perception</w:t>
      </w:r>
      <w:proofErr w:type="gramEnd"/>
      <w:r w:rsidRPr="00FF1A61">
        <w:rPr>
          <w:rFonts w:ascii="Times" w:hAnsi="Times" w:cs="Times"/>
          <w:sz w:val="24"/>
          <w:szCs w:val="24"/>
        </w:rPr>
        <w:t xml:space="preserve"> and intrinsic satisfaction 53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4.5.6 Examining the relationship between interactional justice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proofErr w:type="gramStart"/>
      <w:r w:rsidRPr="00FF1A61">
        <w:rPr>
          <w:rFonts w:ascii="Times" w:hAnsi="Times" w:cs="Times"/>
          <w:sz w:val="24"/>
          <w:szCs w:val="24"/>
        </w:rPr>
        <w:t>perception</w:t>
      </w:r>
      <w:proofErr w:type="gramEnd"/>
      <w:r w:rsidRPr="00FF1A61">
        <w:rPr>
          <w:rFonts w:ascii="Times" w:hAnsi="Times" w:cs="Times"/>
          <w:sz w:val="24"/>
          <w:szCs w:val="24"/>
        </w:rPr>
        <w:t xml:space="preserve"> and intrinsic satisfaction 55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4.5.7 Examining the relationship between distributive justice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proofErr w:type="gramStart"/>
      <w:r w:rsidRPr="00FF1A61">
        <w:rPr>
          <w:rFonts w:ascii="Times" w:hAnsi="Times" w:cs="Times"/>
          <w:sz w:val="24"/>
          <w:szCs w:val="24"/>
        </w:rPr>
        <w:t>perception</w:t>
      </w:r>
      <w:proofErr w:type="gramEnd"/>
      <w:r w:rsidRPr="00FF1A61">
        <w:rPr>
          <w:rFonts w:ascii="Times" w:hAnsi="Times" w:cs="Times"/>
          <w:sz w:val="24"/>
          <w:szCs w:val="24"/>
        </w:rPr>
        <w:t xml:space="preserve"> and extrinsic satisfaction 56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4.5.8 Examining the relationship between procedural justice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proofErr w:type="gramStart"/>
      <w:r w:rsidRPr="00FF1A61">
        <w:rPr>
          <w:rFonts w:ascii="Times" w:hAnsi="Times" w:cs="Times"/>
          <w:sz w:val="24"/>
          <w:szCs w:val="24"/>
        </w:rPr>
        <w:t>perception</w:t>
      </w:r>
      <w:proofErr w:type="gramEnd"/>
      <w:r w:rsidRPr="00FF1A61">
        <w:rPr>
          <w:rFonts w:ascii="Times" w:hAnsi="Times" w:cs="Times"/>
          <w:sz w:val="24"/>
          <w:szCs w:val="24"/>
        </w:rPr>
        <w:t xml:space="preserve"> and extrinsic satisfaction 58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4.5.9 Examining the relationship between interactional justice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proofErr w:type="gramStart"/>
      <w:r w:rsidRPr="00FF1A61">
        <w:rPr>
          <w:rFonts w:ascii="Times" w:hAnsi="Times" w:cs="Times"/>
          <w:sz w:val="24"/>
          <w:szCs w:val="24"/>
        </w:rPr>
        <w:t>perception</w:t>
      </w:r>
      <w:proofErr w:type="gramEnd"/>
      <w:r w:rsidRPr="00FF1A61">
        <w:rPr>
          <w:rFonts w:ascii="Times" w:hAnsi="Times" w:cs="Times"/>
          <w:sz w:val="24"/>
          <w:szCs w:val="24"/>
        </w:rPr>
        <w:t xml:space="preserve"> and extrinsic satisfaction 59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4.6 Summary of regression analysis 61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4.6.1 Dimensions of Justice Perception Variable and Overall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Satisfaction 61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4.6.2 Dimensions of Justice Perception Variable and Intrinsic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Satisfaction 62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lastRenderedPageBreak/>
        <w:t>4.6.3 Dimensions of Justice Perception Variable and Extrinsic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Satisfaction 63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4.7 Response to hypotheses 64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4.8 Discussion of findings 64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4.9 Summary 67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b/>
          <w:bCs/>
          <w:sz w:val="24"/>
          <w:szCs w:val="24"/>
        </w:rPr>
      </w:pPr>
      <w:r w:rsidRPr="00FF1A61">
        <w:rPr>
          <w:rFonts w:ascii="Times" w:hAnsi="Times" w:cs="Times"/>
          <w:b/>
          <w:bCs/>
          <w:sz w:val="24"/>
          <w:szCs w:val="24"/>
        </w:rPr>
        <w:t>CHAPTER 5: CONCLUSIONS AND RECOMMENDATIONS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5.1 Introduction 68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5.2 Conclusion 69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5.3 Recommendations 70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5.4 Implications of findings 71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5.5 Limitations and suggestions for future research 72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5.6 Summary 73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REFERENCES 74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APPENDIX I - Covering Letter and Survey Instrument 87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APPENDIX 2- Demographic Characteristics of Pilot Study 92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proofErr w:type="gramStart"/>
      <w:r w:rsidRPr="00FF1A61">
        <w:rPr>
          <w:rFonts w:ascii="Times" w:hAnsi="Times" w:cs="Times"/>
          <w:sz w:val="24"/>
          <w:szCs w:val="24"/>
        </w:rPr>
        <w:t>APPENDIX 3- Descriptive Statistics and Reliability Estimates of Pilot Study.</w:t>
      </w:r>
      <w:proofErr w:type="gramEnd"/>
      <w:r w:rsidRPr="00FF1A61">
        <w:rPr>
          <w:rFonts w:ascii="Times" w:hAnsi="Times" w:cs="Times"/>
          <w:sz w:val="24"/>
          <w:szCs w:val="24"/>
        </w:rPr>
        <w:t xml:space="preserve"> 93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APPENDIX 4- Descriptive Statistics and Reliability Estimates 95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APPENDIX 5- Communalities Tables 97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APPENDIX 6- Rotated Component Matrix Tables 100</w:t>
      </w:r>
    </w:p>
    <w:p w:rsidR="0030359E" w:rsidRPr="00FF1A61" w:rsidRDefault="0030359E" w:rsidP="00FF1A61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APPENDIX 7- ANOVA Tables 104</w:t>
      </w:r>
    </w:p>
    <w:p w:rsidR="0030359E" w:rsidRDefault="0030359E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:rsidR="0030359E" w:rsidRDefault="0030359E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FF1A61" w:rsidRDefault="00FF1A61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FF1A61" w:rsidRDefault="00FF1A61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FF1A61" w:rsidRDefault="00FF1A61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FF1A61" w:rsidRDefault="00FF1A61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FF1A61" w:rsidRDefault="00FF1A61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FF1A61" w:rsidRDefault="00FF1A61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FF1A61" w:rsidRDefault="00FF1A61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FF1A61" w:rsidRDefault="00FF1A61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FF1A61" w:rsidRDefault="00FF1A61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FF1A61" w:rsidRDefault="00FF1A61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FF1A61" w:rsidRDefault="00FF1A61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FF1A61" w:rsidRDefault="00FF1A61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FF1A61" w:rsidRDefault="00FF1A61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FF1A61" w:rsidRDefault="00FF1A61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FF1A61" w:rsidRDefault="00FF1A61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FF1A61" w:rsidRDefault="00FF1A61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FF1A61" w:rsidRDefault="00FF1A61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FF1A61" w:rsidRDefault="00FF1A61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FF1A61" w:rsidRDefault="00FF1A61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FF1A61" w:rsidRDefault="00FF1A61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FF1A61" w:rsidRDefault="00FF1A61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FF1A61" w:rsidRDefault="00FF1A61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FF1A61" w:rsidRDefault="00FF1A61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FF1A61" w:rsidRDefault="00FF1A61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FF1A61" w:rsidRDefault="00FF1A61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FF1A61" w:rsidRDefault="00FF1A61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30359E" w:rsidRDefault="0030359E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  <w:r w:rsidRPr="00FF1A61">
        <w:rPr>
          <w:rFonts w:ascii="Times" w:hAnsi="Times" w:cs="Times"/>
          <w:b/>
          <w:bCs/>
          <w:sz w:val="24"/>
          <w:szCs w:val="24"/>
        </w:rPr>
        <w:lastRenderedPageBreak/>
        <w:t>Abstract</w:t>
      </w:r>
    </w:p>
    <w:p w:rsidR="00FF1A61" w:rsidRPr="00FF1A61" w:rsidRDefault="00FF1A61" w:rsidP="0030359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</w:p>
    <w:p w:rsidR="0030359E" w:rsidRPr="00FF1A61" w:rsidRDefault="0030359E" w:rsidP="00FF1A6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Employees' job satisfaction is considered to be a key variable that impacts the</w:t>
      </w:r>
      <w:r w:rsidR="00FF1A61">
        <w:rPr>
          <w:rFonts w:ascii="Times" w:hAnsi="Times" w:cs="Times"/>
          <w:sz w:val="24"/>
          <w:szCs w:val="24"/>
        </w:rPr>
        <w:t xml:space="preserve"> </w:t>
      </w:r>
      <w:r w:rsidRPr="00FF1A61">
        <w:rPr>
          <w:rFonts w:ascii="Times" w:hAnsi="Times" w:cs="Times"/>
          <w:sz w:val="24"/>
          <w:szCs w:val="24"/>
        </w:rPr>
        <w:t>performance of organizations. Organizations (</w:t>
      </w:r>
      <w:proofErr w:type="spellStart"/>
      <w:proofErr w:type="gramStart"/>
      <w:r w:rsidRPr="00FF1A61">
        <w:rPr>
          <w:rFonts w:ascii="Times" w:hAnsi="Times" w:cs="Times"/>
          <w:sz w:val="24"/>
          <w:szCs w:val="24"/>
        </w:rPr>
        <w:t>ike</w:t>
      </w:r>
      <w:proofErr w:type="spellEnd"/>
      <w:proofErr w:type="gramEnd"/>
      <w:r w:rsidRPr="00FF1A61">
        <w:rPr>
          <w:rFonts w:ascii="Times" w:hAnsi="Times" w:cs="Times"/>
          <w:sz w:val="24"/>
          <w:szCs w:val="24"/>
        </w:rPr>
        <w:t xml:space="preserve"> universities need satisfied</w:t>
      </w:r>
      <w:r w:rsidR="00FF1A61">
        <w:rPr>
          <w:rFonts w:ascii="Times" w:hAnsi="Times" w:cs="Times"/>
          <w:sz w:val="24"/>
          <w:szCs w:val="24"/>
        </w:rPr>
        <w:t xml:space="preserve"> </w:t>
      </w:r>
      <w:r w:rsidRPr="00FF1A61">
        <w:rPr>
          <w:rFonts w:ascii="Times" w:hAnsi="Times" w:cs="Times"/>
          <w:sz w:val="24"/>
          <w:szCs w:val="24"/>
        </w:rPr>
        <w:t>administrators to achieve their objectives. An important but understudied stakeholder</w:t>
      </w:r>
      <w:r w:rsidR="00FF1A61">
        <w:rPr>
          <w:rFonts w:ascii="Times" w:hAnsi="Times" w:cs="Times"/>
          <w:sz w:val="24"/>
          <w:szCs w:val="24"/>
        </w:rPr>
        <w:t xml:space="preserve"> </w:t>
      </w:r>
      <w:r w:rsidRPr="00FF1A61">
        <w:rPr>
          <w:rFonts w:ascii="Times" w:hAnsi="Times" w:cs="Times"/>
          <w:sz w:val="24"/>
          <w:szCs w:val="24"/>
        </w:rPr>
        <w:t>in higher education is administrative staff members. However, the level of job</w:t>
      </w:r>
      <w:r w:rsidR="00FF1A61">
        <w:rPr>
          <w:rFonts w:ascii="Times" w:hAnsi="Times" w:cs="Times"/>
          <w:sz w:val="24"/>
          <w:szCs w:val="24"/>
        </w:rPr>
        <w:t xml:space="preserve"> </w:t>
      </w:r>
      <w:r w:rsidRPr="00FF1A61">
        <w:rPr>
          <w:rFonts w:ascii="Times" w:hAnsi="Times" w:cs="Times"/>
          <w:sz w:val="24"/>
          <w:szCs w:val="24"/>
        </w:rPr>
        <w:t>satisfaction among administrative staff was observed to be low. Organizational justice</w:t>
      </w:r>
      <w:r w:rsidR="00FF1A61">
        <w:rPr>
          <w:rFonts w:ascii="Times" w:hAnsi="Times" w:cs="Times"/>
          <w:sz w:val="24"/>
          <w:szCs w:val="24"/>
        </w:rPr>
        <w:t xml:space="preserve"> </w:t>
      </w:r>
      <w:r w:rsidRPr="00FF1A61">
        <w:rPr>
          <w:rFonts w:ascii="Times" w:hAnsi="Times" w:cs="Times"/>
          <w:sz w:val="24"/>
          <w:szCs w:val="24"/>
        </w:rPr>
        <w:t>was found to be an important factor that drives satisfaction among administrative</w:t>
      </w:r>
      <w:r w:rsidR="00FF1A61">
        <w:rPr>
          <w:rFonts w:ascii="Times" w:hAnsi="Times" w:cs="Times"/>
          <w:sz w:val="24"/>
          <w:szCs w:val="24"/>
        </w:rPr>
        <w:t xml:space="preserve"> </w:t>
      </w:r>
      <w:r w:rsidRPr="00FF1A61">
        <w:rPr>
          <w:rFonts w:ascii="Times" w:hAnsi="Times" w:cs="Times"/>
          <w:sz w:val="24"/>
          <w:szCs w:val="24"/>
        </w:rPr>
        <w:t>staff. At the same time, the low level of job satisfaction among the administrative staff</w:t>
      </w:r>
      <w:r w:rsidR="00FF1A61">
        <w:rPr>
          <w:rFonts w:ascii="Times" w:hAnsi="Times" w:cs="Times"/>
          <w:sz w:val="24"/>
          <w:szCs w:val="24"/>
        </w:rPr>
        <w:t xml:space="preserve"> </w:t>
      </w:r>
      <w:r w:rsidRPr="00FF1A61">
        <w:rPr>
          <w:rFonts w:ascii="Times" w:hAnsi="Times" w:cs="Times"/>
          <w:sz w:val="24"/>
          <w:szCs w:val="24"/>
        </w:rPr>
        <w:t>seemed to be unaddressed and therefore the need for filling this research gap was felt</w:t>
      </w:r>
    </w:p>
    <w:p w:rsidR="0030359E" w:rsidRDefault="0030359E" w:rsidP="00FF1A6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proofErr w:type="gramStart"/>
      <w:r w:rsidRPr="00FF1A61">
        <w:rPr>
          <w:rFonts w:ascii="Times" w:hAnsi="Times" w:cs="Times"/>
          <w:sz w:val="24"/>
          <w:szCs w:val="24"/>
        </w:rPr>
        <w:t>necessary</w:t>
      </w:r>
      <w:proofErr w:type="gramEnd"/>
      <w:r w:rsidRPr="00FF1A61">
        <w:rPr>
          <w:rFonts w:ascii="Times" w:hAnsi="Times" w:cs="Times"/>
          <w:sz w:val="24"/>
          <w:szCs w:val="24"/>
        </w:rPr>
        <w:t>. Hence, the purpose of the study was to determine the relationship between</w:t>
      </w:r>
      <w:r w:rsidR="00FF1A61">
        <w:rPr>
          <w:rFonts w:ascii="Times" w:hAnsi="Times" w:cs="Times"/>
          <w:sz w:val="24"/>
          <w:szCs w:val="24"/>
        </w:rPr>
        <w:t xml:space="preserve"> </w:t>
      </w:r>
      <w:r w:rsidRPr="00FF1A61">
        <w:rPr>
          <w:rFonts w:ascii="Times" w:hAnsi="Times" w:cs="Times"/>
          <w:sz w:val="24"/>
          <w:szCs w:val="24"/>
        </w:rPr>
        <w:t>justice perception and Job satisfaction among administrative staff members in Sri</w:t>
      </w:r>
      <w:r w:rsidR="00FF1A61">
        <w:rPr>
          <w:rFonts w:ascii="Times" w:hAnsi="Times" w:cs="Times"/>
          <w:sz w:val="24"/>
          <w:szCs w:val="24"/>
        </w:rPr>
        <w:t xml:space="preserve"> </w:t>
      </w:r>
      <w:r w:rsidRPr="00FF1A61">
        <w:rPr>
          <w:rFonts w:ascii="Times" w:hAnsi="Times" w:cs="Times"/>
          <w:sz w:val="24"/>
          <w:szCs w:val="24"/>
        </w:rPr>
        <w:t>Lankan state universities.</w:t>
      </w:r>
    </w:p>
    <w:p w:rsidR="00FF1A61" w:rsidRPr="00FF1A61" w:rsidRDefault="00FF1A61" w:rsidP="00FF1A6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30359E" w:rsidRPr="00FF1A61" w:rsidRDefault="0030359E" w:rsidP="00FF1A6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The study was conducted during the period from May to November 2013. The total</w:t>
      </w:r>
      <w:r w:rsidR="00FF1A61">
        <w:rPr>
          <w:rFonts w:ascii="Times" w:hAnsi="Times" w:cs="Times"/>
          <w:sz w:val="24"/>
          <w:szCs w:val="24"/>
        </w:rPr>
        <w:t xml:space="preserve"> </w:t>
      </w:r>
      <w:r w:rsidRPr="00FF1A61">
        <w:rPr>
          <w:rFonts w:ascii="Times" w:hAnsi="Times" w:cs="Times"/>
          <w:sz w:val="24"/>
          <w:szCs w:val="24"/>
        </w:rPr>
        <w:t>number of participants in this study was 139 administrative staff working in various</w:t>
      </w:r>
      <w:r w:rsidR="00FF1A61">
        <w:rPr>
          <w:rFonts w:ascii="Times" w:hAnsi="Times" w:cs="Times"/>
          <w:sz w:val="24"/>
          <w:szCs w:val="24"/>
        </w:rPr>
        <w:t xml:space="preserve"> </w:t>
      </w:r>
      <w:r w:rsidRPr="00FF1A61">
        <w:rPr>
          <w:rFonts w:ascii="Times" w:hAnsi="Times" w:cs="Times"/>
          <w:sz w:val="24"/>
          <w:szCs w:val="24"/>
        </w:rPr>
        <w:t xml:space="preserve">state universities in Sri Lanka. The study used a </w:t>
      </w:r>
      <w:proofErr w:type="spellStart"/>
      <w:r w:rsidRPr="00FF1A61">
        <w:rPr>
          <w:rFonts w:ascii="Times" w:hAnsi="Times" w:cs="Times"/>
          <w:sz w:val="24"/>
          <w:szCs w:val="24"/>
        </w:rPr>
        <w:t>correlational</w:t>
      </w:r>
      <w:proofErr w:type="spellEnd"/>
      <w:r w:rsidRPr="00FF1A61">
        <w:rPr>
          <w:rFonts w:ascii="Times" w:hAnsi="Times" w:cs="Times"/>
          <w:sz w:val="24"/>
          <w:szCs w:val="24"/>
        </w:rPr>
        <w:t xml:space="preserve"> design to examine the</w:t>
      </w:r>
      <w:r w:rsidR="00FF1A61">
        <w:rPr>
          <w:rFonts w:ascii="Times" w:hAnsi="Times" w:cs="Times"/>
          <w:sz w:val="24"/>
          <w:szCs w:val="24"/>
        </w:rPr>
        <w:t xml:space="preserve"> </w:t>
      </w:r>
      <w:r w:rsidRPr="00FF1A61">
        <w:rPr>
          <w:rFonts w:ascii="Times" w:hAnsi="Times" w:cs="Times"/>
          <w:sz w:val="24"/>
          <w:szCs w:val="24"/>
        </w:rPr>
        <w:t>relationship between the dimensions of organizational justice i.e., distributive justice,</w:t>
      </w:r>
      <w:r w:rsidR="00FF1A61">
        <w:rPr>
          <w:rFonts w:ascii="Times" w:hAnsi="Times" w:cs="Times"/>
          <w:sz w:val="24"/>
          <w:szCs w:val="24"/>
        </w:rPr>
        <w:t xml:space="preserve"> </w:t>
      </w:r>
      <w:r w:rsidRPr="00FF1A61">
        <w:rPr>
          <w:rFonts w:ascii="Times" w:hAnsi="Times" w:cs="Times"/>
          <w:sz w:val="24"/>
          <w:szCs w:val="24"/>
        </w:rPr>
        <w:t>procedural justice and the interactional justice and the dimensions of job satisfaction</w:t>
      </w:r>
      <w:r w:rsidR="00FF1A61">
        <w:rPr>
          <w:rFonts w:ascii="Times" w:hAnsi="Times" w:cs="Times"/>
          <w:sz w:val="24"/>
          <w:szCs w:val="24"/>
        </w:rPr>
        <w:t xml:space="preserve"> </w:t>
      </w:r>
      <w:r w:rsidRPr="00FF1A61">
        <w:rPr>
          <w:rFonts w:ascii="Times" w:hAnsi="Times" w:cs="Times"/>
          <w:sz w:val="24"/>
          <w:szCs w:val="24"/>
        </w:rPr>
        <w:t>variable i.e., intrinsic satisfaction, extrinsic satisfaction and overall satisfaction. The</w:t>
      </w:r>
      <w:r w:rsidR="00FF1A61">
        <w:rPr>
          <w:rFonts w:ascii="Times" w:hAnsi="Times" w:cs="Times"/>
          <w:sz w:val="24"/>
          <w:szCs w:val="24"/>
        </w:rPr>
        <w:t xml:space="preserve"> </w:t>
      </w:r>
      <w:r w:rsidRPr="00FF1A61">
        <w:rPr>
          <w:rFonts w:ascii="Times" w:hAnsi="Times" w:cs="Times"/>
          <w:sz w:val="24"/>
          <w:szCs w:val="24"/>
        </w:rPr>
        <w:t>findings of the study revealed that the administrative staff members in Sri Lankan</w:t>
      </w:r>
      <w:r w:rsidR="00FF1A61">
        <w:rPr>
          <w:rFonts w:ascii="Times" w:hAnsi="Times" w:cs="Times"/>
          <w:sz w:val="24"/>
          <w:szCs w:val="24"/>
        </w:rPr>
        <w:t xml:space="preserve"> </w:t>
      </w:r>
      <w:r w:rsidRPr="00FF1A61">
        <w:rPr>
          <w:rFonts w:ascii="Times" w:hAnsi="Times" w:cs="Times"/>
          <w:sz w:val="24"/>
          <w:szCs w:val="24"/>
        </w:rPr>
        <w:t>state universities were generally satisfied with their job. However, their satisfactions</w:t>
      </w:r>
      <w:r w:rsidR="00FF1A61">
        <w:rPr>
          <w:rFonts w:ascii="Times" w:hAnsi="Times" w:cs="Times"/>
          <w:sz w:val="24"/>
          <w:szCs w:val="24"/>
        </w:rPr>
        <w:t xml:space="preserve"> </w:t>
      </w:r>
      <w:r w:rsidRPr="00FF1A61">
        <w:rPr>
          <w:rFonts w:ascii="Times" w:hAnsi="Times" w:cs="Times"/>
          <w:sz w:val="24"/>
          <w:szCs w:val="24"/>
        </w:rPr>
        <w:t>with the level of pay and promotion opportunities were low. The results found a</w:t>
      </w:r>
    </w:p>
    <w:p w:rsidR="0030359E" w:rsidRDefault="0030359E" w:rsidP="00FF1A6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proofErr w:type="gramStart"/>
      <w:r w:rsidRPr="00FF1A61">
        <w:rPr>
          <w:rFonts w:ascii="Times" w:hAnsi="Times" w:cs="Times"/>
          <w:sz w:val="24"/>
          <w:szCs w:val="24"/>
        </w:rPr>
        <w:t>significant</w:t>
      </w:r>
      <w:proofErr w:type="gramEnd"/>
      <w:r w:rsidRPr="00FF1A61">
        <w:rPr>
          <w:rFonts w:ascii="Times" w:hAnsi="Times" w:cs="Times"/>
          <w:sz w:val="24"/>
          <w:szCs w:val="24"/>
        </w:rPr>
        <w:t xml:space="preserve"> relationship between the organizational justice perception and job</w:t>
      </w:r>
      <w:r w:rsidR="00FF1A61">
        <w:rPr>
          <w:rFonts w:ascii="Times" w:hAnsi="Times" w:cs="Times"/>
          <w:sz w:val="24"/>
          <w:szCs w:val="24"/>
        </w:rPr>
        <w:t xml:space="preserve"> </w:t>
      </w:r>
      <w:r w:rsidRPr="00FF1A61">
        <w:rPr>
          <w:rFonts w:ascii="Times" w:hAnsi="Times" w:cs="Times"/>
          <w:sz w:val="24"/>
          <w:szCs w:val="24"/>
        </w:rPr>
        <w:t>satisfaction.</w:t>
      </w:r>
    </w:p>
    <w:p w:rsidR="00FF1A61" w:rsidRPr="00FF1A61" w:rsidRDefault="00FF1A61" w:rsidP="00FF1A6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30359E" w:rsidRPr="00FF1A61" w:rsidRDefault="0030359E" w:rsidP="00FF1A6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FF1A61">
        <w:rPr>
          <w:rFonts w:ascii="Times" w:hAnsi="Times" w:cs="Times"/>
          <w:sz w:val="24"/>
          <w:szCs w:val="24"/>
        </w:rPr>
        <w:t>This study has some potential implications for human resource managers, leadership,</w:t>
      </w:r>
      <w:r w:rsidR="00FF1A61">
        <w:rPr>
          <w:rFonts w:ascii="Times" w:hAnsi="Times" w:cs="Times"/>
          <w:sz w:val="24"/>
          <w:szCs w:val="24"/>
        </w:rPr>
        <w:t xml:space="preserve"> </w:t>
      </w:r>
      <w:r w:rsidRPr="00FF1A61">
        <w:rPr>
          <w:rFonts w:ascii="Times" w:hAnsi="Times" w:cs="Times"/>
          <w:sz w:val="24"/>
          <w:szCs w:val="24"/>
        </w:rPr>
        <w:t>and institutional policy decision makers. With the understanding of the influence of</w:t>
      </w:r>
      <w:r w:rsidR="00FF1A61">
        <w:rPr>
          <w:rFonts w:ascii="Times" w:hAnsi="Times" w:cs="Times"/>
          <w:sz w:val="24"/>
          <w:szCs w:val="24"/>
        </w:rPr>
        <w:t xml:space="preserve"> </w:t>
      </w:r>
      <w:r w:rsidRPr="00FF1A61">
        <w:rPr>
          <w:rFonts w:ascii="Times" w:hAnsi="Times" w:cs="Times"/>
          <w:sz w:val="24"/>
          <w:szCs w:val="24"/>
        </w:rPr>
        <w:t>organizational justice perception on job satisfaction, leadership of universities can</w:t>
      </w:r>
      <w:r w:rsidR="00FF1A61">
        <w:rPr>
          <w:rFonts w:ascii="Times" w:hAnsi="Times" w:cs="Times"/>
          <w:sz w:val="24"/>
          <w:szCs w:val="24"/>
        </w:rPr>
        <w:t xml:space="preserve"> </w:t>
      </w:r>
      <w:r w:rsidRPr="00FF1A61">
        <w:rPr>
          <w:rFonts w:ascii="Times" w:hAnsi="Times" w:cs="Times"/>
          <w:sz w:val="24"/>
          <w:szCs w:val="24"/>
        </w:rPr>
        <w:t>effectively improve administrative staff perception of organizational justice by</w:t>
      </w:r>
      <w:r w:rsidR="00FF1A61">
        <w:rPr>
          <w:rFonts w:ascii="Times" w:hAnsi="Times" w:cs="Times"/>
          <w:sz w:val="24"/>
          <w:szCs w:val="24"/>
        </w:rPr>
        <w:t xml:space="preserve"> </w:t>
      </w:r>
      <w:r w:rsidRPr="00FF1A61">
        <w:rPr>
          <w:rFonts w:ascii="Times" w:hAnsi="Times" w:cs="Times"/>
          <w:sz w:val="24"/>
          <w:szCs w:val="24"/>
        </w:rPr>
        <w:t>establishing two way communications during decision making process and by</w:t>
      </w:r>
      <w:r w:rsidR="00FF1A61">
        <w:rPr>
          <w:rFonts w:ascii="Times" w:hAnsi="Times" w:cs="Times"/>
          <w:sz w:val="24"/>
          <w:szCs w:val="24"/>
        </w:rPr>
        <w:t xml:space="preserve"> </w:t>
      </w:r>
      <w:r w:rsidRPr="00FF1A61">
        <w:rPr>
          <w:rFonts w:ascii="Times" w:hAnsi="Times" w:cs="Times"/>
          <w:sz w:val="24"/>
          <w:szCs w:val="24"/>
        </w:rPr>
        <w:t>creating and maintaining a procedurally fair climate to apply rules and regulations</w:t>
      </w:r>
      <w:r w:rsidR="00FF1A61">
        <w:rPr>
          <w:rFonts w:ascii="Times" w:hAnsi="Times" w:cs="Times"/>
          <w:sz w:val="24"/>
          <w:szCs w:val="24"/>
        </w:rPr>
        <w:t xml:space="preserve"> </w:t>
      </w:r>
      <w:r w:rsidRPr="00FF1A61">
        <w:rPr>
          <w:rFonts w:ascii="Times" w:hAnsi="Times" w:cs="Times"/>
          <w:sz w:val="24"/>
          <w:szCs w:val="24"/>
        </w:rPr>
        <w:t>fairly and consistently to all employees. The findings of the study are also consistent</w:t>
      </w:r>
      <w:r w:rsidR="00FF1A61">
        <w:rPr>
          <w:rFonts w:ascii="Times" w:hAnsi="Times" w:cs="Times"/>
          <w:sz w:val="24"/>
          <w:szCs w:val="24"/>
        </w:rPr>
        <w:t xml:space="preserve"> </w:t>
      </w:r>
      <w:r w:rsidRPr="00FF1A61">
        <w:rPr>
          <w:rFonts w:ascii="Times" w:hAnsi="Times" w:cs="Times"/>
          <w:sz w:val="24"/>
          <w:szCs w:val="24"/>
        </w:rPr>
        <w:t>with the previous studies and thereby contribute to the relevant literature.</w:t>
      </w:r>
    </w:p>
    <w:p w:rsidR="008C16BF" w:rsidRPr="00FF1A61" w:rsidRDefault="00FF1A61" w:rsidP="0030359E">
      <w:pPr>
        <w:rPr>
          <w:sz w:val="24"/>
          <w:szCs w:val="24"/>
        </w:rPr>
      </w:pPr>
    </w:p>
    <w:sectPr w:rsidR="008C16BF" w:rsidRPr="00FF1A61" w:rsidSect="00590E3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08BC"/>
    <w:rsid w:val="001D5911"/>
    <w:rsid w:val="0030359E"/>
    <w:rsid w:val="00496AB8"/>
    <w:rsid w:val="005615EF"/>
    <w:rsid w:val="005D20C3"/>
    <w:rsid w:val="006908BC"/>
    <w:rsid w:val="00D436D0"/>
    <w:rsid w:val="00FF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libacq</dc:creator>
  <cp:lastModifiedBy>libacq</cp:lastModifiedBy>
  <cp:revision>1</cp:revision>
  <cp:lastPrinted>2015-09-02T08:58:00Z</cp:lastPrinted>
  <dcterms:created xsi:type="dcterms:W3CDTF">2015-09-02T08:11:00Z</dcterms:created>
  <dcterms:modified xsi:type="dcterms:W3CDTF">2015-09-02T08:59:00Z</dcterms:modified>
</cp:coreProperties>
</file>